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5F" w:rsidRPr="0054045F" w:rsidRDefault="0054045F" w:rsidP="00437E59">
      <w:pPr>
        <w:spacing w:before="32" w:after="0" w:line="240" w:lineRule="auto"/>
        <w:ind w:left="460" w:right="59" w:hanging="360"/>
        <w:jc w:val="both"/>
        <w:rPr>
          <w:rFonts w:ascii="Arial" w:hAnsi="Arial" w:cs="Arial"/>
          <w:spacing w:val="56"/>
          <w:sz w:val="16"/>
          <w:szCs w:val="16"/>
        </w:rPr>
      </w:pPr>
      <w:bookmarkStart w:id="0" w:name="_GoBack"/>
      <w:bookmarkEnd w:id="0"/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Q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sl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Go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nm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com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im</w:t>
      </w:r>
      <w:r>
        <w:rPr>
          <w:rFonts w:ascii="Arial" w:hAnsi="Arial" w:cs="Arial"/>
          <w:spacing w:val="-3"/>
        </w:rPr>
        <w:t>pr</w:t>
      </w:r>
      <w:r>
        <w:rPr>
          <w:rFonts w:ascii="Arial" w:hAnsi="Arial" w:cs="Arial"/>
          <w:spacing w:val="-2"/>
        </w:rPr>
        <w:t>ovin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ac</w:t>
      </w:r>
      <w:r>
        <w:rPr>
          <w:rFonts w:ascii="Arial" w:hAnsi="Arial" w:cs="Arial"/>
          <w:spacing w:val="-2"/>
        </w:rPr>
        <w:t>ces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ti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pu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  <w:spacing w:val="-2"/>
        </w:rPr>
        <w:t>ds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whi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ns</w:t>
      </w:r>
      <w:r>
        <w:rPr>
          <w:rFonts w:ascii="Arial" w:hAnsi="Arial" w:cs="Arial"/>
          <w:spacing w:val="-3"/>
        </w:rPr>
        <w:t>ur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te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es</w:t>
      </w:r>
      <w:r>
        <w:rPr>
          <w:rFonts w:ascii="Arial" w:hAnsi="Arial" w:cs="Arial"/>
          <w:spacing w:val="-2"/>
        </w:rPr>
        <w:t>ta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  <w:spacing w:val="-2"/>
        </w:rPr>
        <w:t>na</w:t>
      </w:r>
      <w:r>
        <w:rPr>
          <w:rFonts w:ascii="Arial" w:hAnsi="Arial" w:cs="Arial"/>
          <w:spacing w:val="-3"/>
        </w:rPr>
        <w:t>ge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man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er ap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ria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al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ai</w:t>
      </w:r>
      <w:r>
        <w:rPr>
          <w:rFonts w:ascii="Arial" w:hAnsi="Arial" w:cs="Arial"/>
          <w:spacing w:val="-3"/>
        </w:rPr>
        <w:t>ns</w:t>
      </w:r>
      <w:r>
        <w:rPr>
          <w:rFonts w:ascii="Arial" w:hAnsi="Arial" w:cs="Arial"/>
        </w:rPr>
        <w:t>.</w:t>
      </w:r>
    </w:p>
    <w:p w:rsidR="00D07AE5" w:rsidRDefault="00D07AE5" w:rsidP="00437E59">
      <w:pPr>
        <w:spacing w:after="0" w:line="240" w:lineRule="auto"/>
        <w:rPr>
          <w:sz w:val="24"/>
          <w:szCs w:val="24"/>
        </w:rPr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ns</w:t>
      </w:r>
      <w:r>
        <w:rPr>
          <w:rFonts w:ascii="Arial" w:hAnsi="Arial" w:cs="Arial"/>
          <w:spacing w:val="-2"/>
        </w:rPr>
        <w:t>er</w:t>
      </w:r>
      <w:r>
        <w:rPr>
          <w:rFonts w:ascii="Arial" w:hAnsi="Arial" w:cs="Arial"/>
          <w:spacing w:val="-3"/>
        </w:rPr>
        <w:t>vat</w:t>
      </w:r>
      <w:r>
        <w:rPr>
          <w:rFonts w:ascii="Arial" w:hAnsi="Arial" w:cs="Arial"/>
          <w:spacing w:val="-2"/>
        </w:rPr>
        <w:t>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Ot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Le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-3"/>
        </w:rPr>
        <w:t>isl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Ame</w:t>
      </w:r>
      <w:r>
        <w:rPr>
          <w:rFonts w:ascii="Arial" w:hAnsi="Arial" w:cs="Arial"/>
          <w:spacing w:val="-2"/>
        </w:rPr>
        <w:t>nd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(N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2"/>
        </w:rPr>
        <w:t>01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su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of 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ta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vi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i/>
          <w:spacing w:val="-3"/>
        </w:rPr>
        <w:t>N</w:t>
      </w:r>
      <w:r>
        <w:rPr>
          <w:rFonts w:ascii="Arial" w:hAnsi="Arial" w:cs="Arial"/>
          <w:i/>
          <w:spacing w:val="-2"/>
        </w:rPr>
        <w:t>a</w:t>
      </w:r>
      <w:r>
        <w:rPr>
          <w:rFonts w:ascii="Arial" w:hAnsi="Arial" w:cs="Arial"/>
          <w:i/>
          <w:spacing w:val="-3"/>
        </w:rPr>
        <w:t>t</w:t>
      </w:r>
      <w:r>
        <w:rPr>
          <w:rFonts w:ascii="Arial" w:hAnsi="Arial" w:cs="Arial"/>
          <w:i/>
          <w:spacing w:val="-2"/>
        </w:rPr>
        <w:t>u</w:t>
      </w:r>
      <w:r>
        <w:rPr>
          <w:rFonts w:ascii="Arial" w:hAnsi="Arial" w:cs="Arial"/>
          <w:i/>
          <w:spacing w:val="-3"/>
        </w:rPr>
        <w:t>r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  <w:spacing w:val="-3"/>
        </w:rPr>
        <w:t>C</w:t>
      </w:r>
      <w:r>
        <w:rPr>
          <w:rFonts w:ascii="Arial" w:hAnsi="Arial" w:cs="Arial"/>
          <w:i/>
          <w:spacing w:val="-2"/>
        </w:rPr>
        <w:t>o</w:t>
      </w:r>
      <w:r>
        <w:rPr>
          <w:rFonts w:ascii="Arial" w:hAnsi="Arial" w:cs="Arial"/>
          <w:i/>
          <w:spacing w:val="-3"/>
        </w:rPr>
        <w:t>n</w:t>
      </w:r>
      <w:r>
        <w:rPr>
          <w:rFonts w:ascii="Arial" w:hAnsi="Arial" w:cs="Arial"/>
          <w:i/>
          <w:spacing w:val="-2"/>
        </w:rPr>
        <w:t>s</w:t>
      </w:r>
      <w:r>
        <w:rPr>
          <w:rFonts w:ascii="Arial" w:hAnsi="Arial" w:cs="Arial"/>
          <w:i/>
          <w:spacing w:val="-3"/>
        </w:rPr>
        <w:t>er</w:t>
      </w:r>
      <w:r>
        <w:rPr>
          <w:rFonts w:ascii="Arial" w:hAnsi="Arial" w:cs="Arial"/>
          <w:i/>
          <w:spacing w:val="-2"/>
        </w:rPr>
        <w:t>v</w:t>
      </w:r>
      <w:r>
        <w:rPr>
          <w:rFonts w:ascii="Arial" w:hAnsi="Arial" w:cs="Arial"/>
          <w:i/>
          <w:spacing w:val="-3"/>
        </w:rPr>
        <w:t>at</w:t>
      </w:r>
      <w:r>
        <w:rPr>
          <w:rFonts w:ascii="Arial" w:hAnsi="Arial" w:cs="Arial"/>
          <w:i/>
          <w:spacing w:val="-2"/>
        </w:rPr>
        <w:t>i</w:t>
      </w:r>
      <w:r>
        <w:rPr>
          <w:rFonts w:ascii="Arial" w:hAnsi="Arial" w:cs="Arial"/>
          <w:i/>
          <w:spacing w:val="-3"/>
        </w:rPr>
        <w:t>o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  <w:i/>
          <w:spacing w:val="-14"/>
        </w:rPr>
        <w:t xml:space="preserve"> </w:t>
      </w:r>
      <w:r>
        <w:rPr>
          <w:rFonts w:ascii="Arial" w:hAnsi="Arial" w:cs="Arial"/>
          <w:i/>
          <w:spacing w:val="-3"/>
        </w:rPr>
        <w:t>Ac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  <w:spacing w:val="-3"/>
        </w:rPr>
        <w:t>19</w:t>
      </w:r>
      <w:r>
        <w:rPr>
          <w:rFonts w:ascii="Arial" w:hAnsi="Arial" w:cs="Arial"/>
          <w:i/>
          <w:spacing w:val="-2"/>
        </w:rPr>
        <w:t>9</w:t>
      </w:r>
      <w:r>
        <w:rPr>
          <w:rFonts w:ascii="Arial" w:hAnsi="Arial" w:cs="Arial"/>
          <w:i/>
          <w:spacing w:val="-3"/>
        </w:rPr>
        <w:t>2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  <w:i/>
          <w:spacing w:val="-6"/>
        </w:rPr>
        <w:t xml:space="preserve"> </w:t>
      </w:r>
      <w:r>
        <w:rPr>
          <w:rFonts w:ascii="Arial" w:hAnsi="Arial" w:cs="Arial"/>
          <w:spacing w:val="-2"/>
        </w:rPr>
        <w:t>ai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del</w:t>
      </w:r>
      <w:r>
        <w:rPr>
          <w:rFonts w:ascii="Arial" w:hAnsi="Arial" w:cs="Arial"/>
          <w:spacing w:val="-2"/>
        </w:rPr>
        <w:t>ive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ver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mm</w:t>
      </w:r>
      <w:r>
        <w:rPr>
          <w:rFonts w:ascii="Arial" w:hAnsi="Arial" w:cs="Arial"/>
          <w:spacing w:val="-2"/>
        </w:rPr>
        <w:t>it</w:t>
      </w:r>
      <w:r>
        <w:rPr>
          <w:rFonts w:ascii="Arial" w:hAnsi="Arial" w:cs="Arial"/>
          <w:spacing w:val="-3"/>
        </w:rPr>
        <w:t>men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3"/>
        </w:rPr>
        <w:t>whi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ui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ocu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ta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on.</w:t>
      </w:r>
    </w:p>
    <w:p w:rsidR="00D07AE5" w:rsidRDefault="00D07AE5" w:rsidP="00437E59">
      <w:pPr>
        <w:spacing w:before="19" w:after="0" w:line="240" w:lineRule="auto"/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Bi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po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le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-3"/>
        </w:rPr>
        <w:t>isl</w:t>
      </w:r>
      <w:r>
        <w:rPr>
          <w:rFonts w:ascii="Arial" w:hAnsi="Arial" w:cs="Arial"/>
          <w:spacing w:val="-2"/>
        </w:rPr>
        <w:t>at</w:t>
      </w:r>
      <w:r>
        <w:rPr>
          <w:rFonts w:ascii="Arial" w:hAnsi="Arial" w:cs="Arial"/>
          <w:spacing w:val="-3"/>
        </w:rPr>
        <w:t>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ord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pro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is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and ef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ec</w:t>
      </w:r>
      <w:r>
        <w:rPr>
          <w:rFonts w:ascii="Arial" w:hAnsi="Arial" w:cs="Arial"/>
          <w:spacing w:val="-2"/>
        </w:rPr>
        <w:t>ti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ag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5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3"/>
            </w:rPr>
            <w:t>Que</w:t>
          </w:r>
          <w:r>
            <w:rPr>
              <w:rFonts w:ascii="Arial" w:hAnsi="Arial" w:cs="Arial"/>
              <w:spacing w:val="-2"/>
            </w:rPr>
            <w:t>e</w:t>
          </w:r>
          <w:r>
            <w:rPr>
              <w:rFonts w:ascii="Arial" w:hAnsi="Arial" w:cs="Arial"/>
              <w:spacing w:val="-3"/>
            </w:rPr>
            <w:t>ns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  <w:spacing w:val="-3"/>
            </w:rPr>
            <w:t>d</w:t>
          </w:r>
        </w:smartTag>
      </w:smartTag>
      <w:r>
        <w:rPr>
          <w:rFonts w:ascii="Arial" w:hAnsi="Arial" w:cs="Arial"/>
          <w:spacing w:val="-3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3"/>
        </w:rPr>
        <w:t>park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fo</w:t>
      </w:r>
      <w:r>
        <w:rPr>
          <w:rFonts w:ascii="Arial" w:hAnsi="Arial" w:cs="Arial"/>
          <w:spacing w:val="-3"/>
        </w:rPr>
        <w:t>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ts.</w:t>
      </w:r>
    </w:p>
    <w:p w:rsidR="00D07AE5" w:rsidRDefault="00D07AE5" w:rsidP="00437E59">
      <w:pPr>
        <w:spacing w:before="20" w:after="0" w:line="240" w:lineRule="auto"/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fic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i/>
          <w:spacing w:val="-3"/>
        </w:rPr>
        <w:t>Na</w:t>
      </w:r>
      <w:r>
        <w:rPr>
          <w:rFonts w:ascii="Arial" w:hAnsi="Arial" w:cs="Arial"/>
          <w:i/>
          <w:spacing w:val="-2"/>
        </w:rPr>
        <w:t>tu</w:t>
      </w:r>
      <w:r>
        <w:rPr>
          <w:rFonts w:ascii="Arial" w:hAnsi="Arial" w:cs="Arial"/>
          <w:i/>
          <w:spacing w:val="-3"/>
        </w:rPr>
        <w:t>r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-13"/>
        </w:rPr>
        <w:t xml:space="preserve"> </w:t>
      </w:r>
      <w:r>
        <w:rPr>
          <w:rFonts w:ascii="Arial" w:hAnsi="Arial" w:cs="Arial"/>
          <w:i/>
          <w:spacing w:val="-3"/>
        </w:rPr>
        <w:t>Con</w:t>
      </w:r>
      <w:r>
        <w:rPr>
          <w:rFonts w:ascii="Arial" w:hAnsi="Arial" w:cs="Arial"/>
          <w:i/>
          <w:spacing w:val="-2"/>
        </w:rPr>
        <w:t>s</w:t>
      </w:r>
      <w:r>
        <w:rPr>
          <w:rFonts w:ascii="Arial" w:hAnsi="Arial" w:cs="Arial"/>
          <w:i/>
          <w:spacing w:val="-3"/>
        </w:rPr>
        <w:t>erva</w:t>
      </w:r>
      <w:r>
        <w:rPr>
          <w:rFonts w:ascii="Arial" w:hAnsi="Arial" w:cs="Arial"/>
          <w:i/>
          <w:spacing w:val="-2"/>
        </w:rPr>
        <w:t>t</w:t>
      </w:r>
      <w:r>
        <w:rPr>
          <w:rFonts w:ascii="Arial" w:hAnsi="Arial" w:cs="Arial"/>
          <w:i/>
          <w:spacing w:val="-3"/>
        </w:rPr>
        <w:t>io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  <w:i/>
          <w:spacing w:val="-19"/>
        </w:rPr>
        <w:t xml:space="preserve"> </w:t>
      </w:r>
      <w:r>
        <w:rPr>
          <w:rFonts w:ascii="Arial" w:hAnsi="Arial" w:cs="Arial"/>
          <w:i/>
          <w:spacing w:val="-3"/>
        </w:rPr>
        <w:t>Ac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-9"/>
        </w:rPr>
        <w:t xml:space="preserve"> </w:t>
      </w:r>
      <w:r>
        <w:rPr>
          <w:rFonts w:ascii="Arial" w:hAnsi="Arial" w:cs="Arial"/>
          <w:i/>
          <w:spacing w:val="-3"/>
        </w:rPr>
        <w:t>1</w:t>
      </w:r>
      <w:r>
        <w:rPr>
          <w:rFonts w:ascii="Arial" w:hAnsi="Arial" w:cs="Arial"/>
          <w:i/>
          <w:spacing w:val="-2"/>
        </w:rPr>
        <w:t>9</w:t>
      </w:r>
      <w:r>
        <w:rPr>
          <w:rFonts w:ascii="Arial" w:hAnsi="Arial" w:cs="Arial"/>
          <w:i/>
          <w:spacing w:val="-3"/>
        </w:rPr>
        <w:t>9</w:t>
      </w:r>
      <w:r>
        <w:rPr>
          <w:rFonts w:ascii="Arial" w:hAnsi="Arial" w:cs="Arial"/>
          <w:i/>
        </w:rPr>
        <w:t>2</w:t>
      </w:r>
      <w:r>
        <w:rPr>
          <w:rFonts w:ascii="Arial" w:hAnsi="Arial" w:cs="Arial"/>
          <w:i/>
          <w:spacing w:val="-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:</w:t>
      </w:r>
    </w:p>
    <w:p w:rsidR="00D07AE5" w:rsidRDefault="00D07AE5" w:rsidP="006011F9">
      <w:pPr>
        <w:tabs>
          <w:tab w:val="left" w:pos="820"/>
        </w:tabs>
        <w:spacing w:before="120" w:after="0" w:line="240" w:lineRule="auto"/>
        <w:ind w:left="820" w:right="61" w:hanging="394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re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ro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mew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rk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nc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ud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broa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-3"/>
        </w:rPr>
        <w:t>je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Ac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cin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nu</w:t>
      </w:r>
      <w:r>
        <w:rPr>
          <w:rFonts w:ascii="Arial" w:hAnsi="Arial" w:cs="Arial"/>
          <w:spacing w:val="-3"/>
        </w:rPr>
        <w:t>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vis</w:t>
      </w:r>
      <w:r>
        <w:rPr>
          <w:rFonts w:ascii="Arial" w:hAnsi="Arial" w:cs="Arial"/>
          <w:spacing w:val="-2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sso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ia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3"/>
        </w:rPr>
        <w:t>princ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es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ord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mpl</w:t>
      </w:r>
      <w:r>
        <w:rPr>
          <w:rFonts w:ascii="Arial" w:hAnsi="Arial" w:cs="Arial"/>
          <w:spacing w:val="-2"/>
        </w:rPr>
        <w:t>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as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cces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ot</w:t>
      </w:r>
      <w:r>
        <w:rPr>
          <w:rFonts w:ascii="Arial" w:hAnsi="Arial" w:cs="Arial"/>
          <w:spacing w:val="-3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s.</w:t>
      </w:r>
    </w:p>
    <w:p w:rsidR="00D07AE5" w:rsidRDefault="00D07AE5" w:rsidP="006011F9">
      <w:pPr>
        <w:tabs>
          <w:tab w:val="left" w:pos="820"/>
        </w:tabs>
        <w:spacing w:before="120" w:after="0" w:line="240" w:lineRule="auto"/>
        <w:ind w:left="820" w:right="62" w:hanging="394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stre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mli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urre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  <w:spacing w:val="-2"/>
        </w:rPr>
        <w:t>na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ni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ot</w:t>
      </w:r>
      <w:r>
        <w:rPr>
          <w:rFonts w:ascii="Arial" w:hAnsi="Arial" w:cs="Arial"/>
          <w:spacing w:val="-3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  <w:spacing w:val="-2"/>
        </w:rPr>
        <w:t>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ff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le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bi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la</w:t>
      </w:r>
      <w:r>
        <w:rPr>
          <w:rFonts w:ascii="Arial" w:hAnsi="Arial" w:cs="Arial"/>
          <w:spacing w:val="-3"/>
        </w:rPr>
        <w:t>nn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.</w:t>
      </w:r>
    </w:p>
    <w:p w:rsidR="00D07AE5" w:rsidRDefault="00D07AE5" w:rsidP="006011F9">
      <w:pPr>
        <w:tabs>
          <w:tab w:val="left" w:pos="820"/>
        </w:tabs>
        <w:spacing w:before="120" w:after="0" w:line="240" w:lineRule="auto"/>
        <w:ind w:left="851" w:right="-20" w:hanging="425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re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Sta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ab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arisi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Qu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ens</w:t>
      </w:r>
      <w:r>
        <w:rPr>
          <w:rFonts w:ascii="Arial" w:hAnsi="Arial" w:cs="Arial"/>
          <w:spacing w:val="-2"/>
        </w:rPr>
        <w:t>la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rk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 w:rsidR="00D90BB1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>Wildlif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3"/>
        </w:rPr>
        <w:t>Servic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3"/>
        </w:rPr>
        <w:t>manage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ke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as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ociate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increa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3"/>
          <w:w w:val="99"/>
        </w:rPr>
        <w:t>acces</w:t>
      </w:r>
      <w:r>
        <w:rPr>
          <w:rFonts w:ascii="Arial" w:hAnsi="Arial" w:cs="Arial"/>
          <w:spacing w:val="-2"/>
          <w:w w:val="99"/>
        </w:rPr>
        <w:t>s</w:t>
      </w:r>
      <w:r>
        <w:rPr>
          <w:rFonts w:ascii="Arial" w:hAnsi="Arial" w:cs="Arial"/>
          <w:w w:val="99"/>
        </w:rPr>
        <w:t>.</w:t>
      </w:r>
    </w:p>
    <w:p w:rsidR="00D07AE5" w:rsidRDefault="00D07AE5" w:rsidP="006011F9">
      <w:pPr>
        <w:tabs>
          <w:tab w:val="left" w:pos="820"/>
        </w:tabs>
        <w:spacing w:before="120" w:after="0" w:line="240" w:lineRule="auto"/>
        <w:ind w:left="820" w:right="59" w:hanging="394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ie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amlin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isio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3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fic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ho</w:t>
      </w:r>
      <w:r>
        <w:rPr>
          <w:rFonts w:ascii="Arial" w:hAnsi="Arial" w:cs="Arial"/>
          <w:spacing w:val="-2"/>
        </w:rPr>
        <w:t>rit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eq</w:t>
      </w:r>
      <w:r>
        <w:rPr>
          <w:rFonts w:ascii="Arial" w:hAnsi="Arial" w:cs="Arial"/>
          <w:spacing w:val="-2"/>
        </w:rPr>
        <w:t>uire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fe</w:t>
      </w:r>
      <w:r>
        <w:rPr>
          <w:rFonts w:ascii="Arial" w:hAnsi="Arial" w:cs="Arial"/>
          <w:spacing w:val="-3"/>
        </w:rPr>
        <w:t>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ro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isio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2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ls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misle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 xml:space="preserve">ding 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ormat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3"/>
        </w:rPr>
        <w:t>se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3"/>
        </w:rPr>
        <w:t>du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rt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me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ts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re</w:t>
      </w:r>
      <w:r>
        <w:rPr>
          <w:rFonts w:ascii="Arial" w:hAnsi="Arial" w:cs="Arial"/>
          <w:spacing w:val="-2"/>
        </w:rPr>
        <w:t>qu</w:t>
      </w:r>
      <w:r>
        <w:rPr>
          <w:rFonts w:ascii="Arial" w:hAnsi="Arial" w:cs="Arial"/>
          <w:spacing w:val="-3"/>
        </w:rPr>
        <w:t>ir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me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erva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ni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g.</w:t>
      </w:r>
    </w:p>
    <w:p w:rsidR="00D07AE5" w:rsidRDefault="00D07AE5" w:rsidP="00437E59">
      <w:pPr>
        <w:spacing w:after="0" w:line="240" w:lineRule="auto"/>
        <w:rPr>
          <w:sz w:val="24"/>
          <w:szCs w:val="24"/>
        </w:rPr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nd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:</w:t>
      </w:r>
    </w:p>
    <w:p w:rsidR="00D07AE5" w:rsidRDefault="00D07AE5" w:rsidP="00CD1376">
      <w:pPr>
        <w:tabs>
          <w:tab w:val="left" w:pos="820"/>
        </w:tabs>
        <w:spacing w:before="120" w:after="0" w:line="240" w:lineRule="auto"/>
        <w:ind w:left="816" w:right="65" w:hanging="357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i/>
          <w:spacing w:val="-2"/>
        </w:rPr>
        <w:t>F</w:t>
      </w:r>
      <w:r>
        <w:rPr>
          <w:rFonts w:ascii="Arial" w:hAnsi="Arial" w:cs="Arial"/>
          <w:i/>
          <w:spacing w:val="-3"/>
        </w:rPr>
        <w:t>o</w:t>
      </w:r>
      <w:r>
        <w:rPr>
          <w:rFonts w:ascii="Arial" w:hAnsi="Arial" w:cs="Arial"/>
          <w:i/>
          <w:spacing w:val="-2"/>
        </w:rPr>
        <w:t>r</w:t>
      </w:r>
      <w:r>
        <w:rPr>
          <w:rFonts w:ascii="Arial" w:hAnsi="Arial" w:cs="Arial"/>
          <w:i/>
          <w:spacing w:val="-3"/>
        </w:rPr>
        <w:t>e</w:t>
      </w:r>
      <w:r>
        <w:rPr>
          <w:rFonts w:ascii="Arial" w:hAnsi="Arial" w:cs="Arial"/>
          <w:i/>
          <w:spacing w:val="-2"/>
        </w:rPr>
        <w:t>st</w:t>
      </w:r>
      <w:r>
        <w:rPr>
          <w:rFonts w:ascii="Arial" w:hAnsi="Arial" w:cs="Arial"/>
          <w:i/>
          <w:spacing w:val="-4"/>
        </w:rPr>
        <w:t>r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  <w:i/>
          <w:spacing w:val="-12"/>
        </w:rPr>
        <w:t xml:space="preserve"> </w:t>
      </w:r>
      <w:r>
        <w:rPr>
          <w:rFonts w:ascii="Arial" w:hAnsi="Arial" w:cs="Arial"/>
          <w:i/>
          <w:spacing w:val="-4"/>
        </w:rPr>
        <w:t>A</w:t>
      </w:r>
      <w:r>
        <w:rPr>
          <w:rFonts w:ascii="Arial" w:hAnsi="Arial" w:cs="Arial"/>
          <w:i/>
          <w:spacing w:val="-3"/>
        </w:rPr>
        <w:t>c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  <w:spacing w:val="-2"/>
        </w:rPr>
        <w:t>1</w:t>
      </w:r>
      <w:r>
        <w:rPr>
          <w:rFonts w:ascii="Arial" w:hAnsi="Arial" w:cs="Arial"/>
          <w:i/>
          <w:spacing w:val="-3"/>
        </w:rPr>
        <w:t>95</w:t>
      </w:r>
      <w:r>
        <w:rPr>
          <w:rFonts w:ascii="Arial" w:hAnsi="Arial" w:cs="Arial"/>
          <w:i/>
        </w:rPr>
        <w:t>9</w:t>
      </w:r>
      <w:r>
        <w:rPr>
          <w:rFonts w:ascii="Arial" w:hAnsi="Arial" w:cs="Arial"/>
          <w:i/>
          <w:spacing w:val="-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pro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os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me</w:t>
      </w:r>
      <w:r>
        <w:rPr>
          <w:rFonts w:ascii="Arial" w:hAnsi="Arial" w:cs="Arial"/>
          <w:spacing w:val="-2"/>
        </w:rPr>
        <w:t>nd</w:t>
      </w:r>
      <w:r>
        <w:rPr>
          <w:rFonts w:ascii="Arial" w:hAnsi="Arial" w:cs="Arial"/>
          <w:spacing w:val="-3"/>
        </w:rPr>
        <w:t>me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ed</w:t>
      </w:r>
      <w:r>
        <w:rPr>
          <w:rFonts w:ascii="Arial" w:hAnsi="Arial" w:cs="Arial"/>
          <w:spacing w:val="-3"/>
        </w:rPr>
        <w:t>uc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os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re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  <w:spacing w:val="-2"/>
        </w:rPr>
        <w:t>it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in</w:t>
      </w:r>
      <w:r>
        <w:rPr>
          <w:rFonts w:ascii="Arial" w:hAnsi="Arial" w:cs="Arial"/>
          <w:spacing w:val="-3"/>
        </w:rPr>
        <w:t>clu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2"/>
        </w:rPr>
        <w:t>co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ra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icen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pl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D07AE5" w:rsidRDefault="00D07AE5" w:rsidP="00CD1376">
      <w:pPr>
        <w:tabs>
          <w:tab w:val="left" w:pos="820"/>
        </w:tabs>
        <w:spacing w:before="120" w:after="0" w:line="240" w:lineRule="auto"/>
        <w:ind w:left="816" w:right="61" w:hanging="357"/>
        <w:jc w:val="both"/>
        <w:rPr>
          <w:rFonts w:ascii="Arial" w:hAnsi="Arial" w:cs="Arial"/>
          <w:spacing w:val="-3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spacing w:val="-2"/>
        </w:rPr>
        <w:t>R</w:t>
      </w:r>
      <w:r>
        <w:rPr>
          <w:rFonts w:ascii="Arial" w:hAnsi="Arial" w:cs="Arial"/>
          <w:i/>
          <w:spacing w:val="-3"/>
        </w:rPr>
        <w:t>e</w:t>
      </w:r>
      <w:r>
        <w:rPr>
          <w:rFonts w:ascii="Arial" w:hAnsi="Arial" w:cs="Arial"/>
          <w:i/>
          <w:spacing w:val="-2"/>
        </w:rPr>
        <w:t>cr</w:t>
      </w:r>
      <w:r>
        <w:rPr>
          <w:rFonts w:ascii="Arial" w:hAnsi="Arial" w:cs="Arial"/>
          <w:i/>
          <w:spacing w:val="-3"/>
        </w:rPr>
        <w:t>e</w:t>
      </w:r>
      <w:r>
        <w:rPr>
          <w:rFonts w:ascii="Arial" w:hAnsi="Arial" w:cs="Arial"/>
          <w:i/>
          <w:spacing w:val="-2"/>
        </w:rPr>
        <w:t>a</w:t>
      </w:r>
      <w:r>
        <w:rPr>
          <w:rFonts w:ascii="Arial" w:hAnsi="Arial" w:cs="Arial"/>
          <w:i/>
          <w:spacing w:val="-3"/>
        </w:rPr>
        <w:t>t</w:t>
      </w:r>
      <w:r>
        <w:rPr>
          <w:rFonts w:ascii="Arial" w:hAnsi="Arial" w:cs="Arial"/>
          <w:i/>
          <w:spacing w:val="-2"/>
        </w:rPr>
        <w:t>i</w:t>
      </w:r>
      <w:r>
        <w:rPr>
          <w:rFonts w:ascii="Arial" w:hAnsi="Arial" w:cs="Arial"/>
          <w:i/>
          <w:spacing w:val="-3"/>
        </w:rPr>
        <w:t>o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  <w:i/>
          <w:spacing w:val="56"/>
        </w:rPr>
        <w:t xml:space="preserve"> </w:t>
      </w:r>
      <w:r>
        <w:rPr>
          <w:rFonts w:ascii="Arial" w:hAnsi="Arial" w:cs="Arial"/>
          <w:i/>
          <w:spacing w:val="-4"/>
        </w:rPr>
        <w:t>A</w:t>
      </w:r>
      <w:r>
        <w:rPr>
          <w:rFonts w:ascii="Arial" w:hAnsi="Arial" w:cs="Arial"/>
          <w:i/>
          <w:spacing w:val="-2"/>
        </w:rPr>
        <w:t>r</w:t>
      </w:r>
      <w:r>
        <w:rPr>
          <w:rFonts w:ascii="Arial" w:hAnsi="Arial" w:cs="Arial"/>
          <w:i/>
          <w:spacing w:val="-3"/>
        </w:rPr>
        <w:t>ea</w:t>
      </w:r>
      <w:r>
        <w:rPr>
          <w:rFonts w:ascii="Arial" w:hAnsi="Arial" w:cs="Arial"/>
          <w:i/>
        </w:rPr>
        <w:t xml:space="preserve">s </w:t>
      </w:r>
      <w:r>
        <w:rPr>
          <w:rFonts w:ascii="Arial" w:hAnsi="Arial" w:cs="Arial"/>
          <w:i/>
          <w:spacing w:val="-2"/>
        </w:rPr>
        <w:t>M</w:t>
      </w:r>
      <w:r>
        <w:rPr>
          <w:rFonts w:ascii="Arial" w:hAnsi="Arial" w:cs="Arial"/>
          <w:i/>
          <w:spacing w:val="-3"/>
        </w:rPr>
        <w:t>a</w:t>
      </w:r>
      <w:r>
        <w:rPr>
          <w:rFonts w:ascii="Arial" w:hAnsi="Arial" w:cs="Arial"/>
          <w:i/>
          <w:spacing w:val="-2"/>
        </w:rPr>
        <w:t>n</w:t>
      </w:r>
      <w:r>
        <w:rPr>
          <w:rFonts w:ascii="Arial" w:hAnsi="Arial" w:cs="Arial"/>
          <w:i/>
          <w:spacing w:val="-3"/>
        </w:rPr>
        <w:t>a</w:t>
      </w:r>
      <w:r>
        <w:rPr>
          <w:rFonts w:ascii="Arial" w:hAnsi="Arial" w:cs="Arial"/>
          <w:i/>
          <w:spacing w:val="-2"/>
        </w:rPr>
        <w:t>ge</w:t>
      </w:r>
      <w:r>
        <w:rPr>
          <w:rFonts w:ascii="Arial" w:hAnsi="Arial" w:cs="Arial"/>
          <w:i/>
          <w:spacing w:val="-4"/>
        </w:rPr>
        <w:t>m</w:t>
      </w:r>
      <w:r>
        <w:rPr>
          <w:rFonts w:ascii="Arial" w:hAnsi="Arial" w:cs="Arial"/>
          <w:i/>
          <w:spacing w:val="-2"/>
        </w:rPr>
        <w:t>en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52"/>
        </w:rPr>
        <w:t xml:space="preserve"> </w:t>
      </w:r>
      <w:r>
        <w:rPr>
          <w:rFonts w:ascii="Arial" w:hAnsi="Arial" w:cs="Arial"/>
          <w:i/>
          <w:spacing w:val="-4"/>
        </w:rPr>
        <w:t>A</w:t>
      </w:r>
      <w:r>
        <w:rPr>
          <w:rFonts w:ascii="Arial" w:hAnsi="Arial" w:cs="Arial"/>
          <w:i/>
          <w:spacing w:val="-2"/>
        </w:rPr>
        <w:t>c</w:t>
      </w:r>
      <w:r>
        <w:rPr>
          <w:rFonts w:ascii="Arial" w:hAnsi="Arial" w:cs="Arial"/>
          <w:i/>
        </w:rPr>
        <w:t xml:space="preserve">t </w:t>
      </w:r>
      <w:r>
        <w:rPr>
          <w:rFonts w:ascii="Arial" w:hAnsi="Arial" w:cs="Arial"/>
          <w:i/>
          <w:spacing w:val="-2"/>
        </w:rPr>
        <w:t>2</w:t>
      </w:r>
      <w:r>
        <w:rPr>
          <w:rFonts w:ascii="Arial" w:hAnsi="Arial" w:cs="Arial"/>
          <w:i/>
          <w:spacing w:val="-3"/>
        </w:rPr>
        <w:t>0</w:t>
      </w:r>
      <w:r>
        <w:rPr>
          <w:rFonts w:ascii="Arial" w:hAnsi="Arial" w:cs="Arial"/>
          <w:i/>
          <w:spacing w:val="-2"/>
        </w:rPr>
        <w:t>0</w:t>
      </w:r>
      <w:r>
        <w:rPr>
          <w:rFonts w:ascii="Arial" w:hAnsi="Arial" w:cs="Arial"/>
          <w:i/>
        </w:rPr>
        <w:t xml:space="preserve">6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spacing w:val="-3"/>
        </w:rPr>
        <w:t>Mar</w:t>
      </w:r>
      <w:r>
        <w:rPr>
          <w:rFonts w:ascii="Arial" w:hAnsi="Arial" w:cs="Arial"/>
          <w:i/>
          <w:spacing w:val="-2"/>
        </w:rPr>
        <w:t>i</w:t>
      </w:r>
      <w:r>
        <w:rPr>
          <w:rFonts w:ascii="Arial" w:hAnsi="Arial" w:cs="Arial"/>
          <w:i/>
          <w:spacing w:val="-3"/>
        </w:rPr>
        <w:t>n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59"/>
        </w:rPr>
        <w:t xml:space="preserve"> </w:t>
      </w:r>
      <w:r>
        <w:rPr>
          <w:rFonts w:ascii="Arial" w:hAnsi="Arial" w:cs="Arial"/>
          <w:i/>
          <w:spacing w:val="-3"/>
        </w:rPr>
        <w:t>P</w:t>
      </w:r>
      <w:r>
        <w:rPr>
          <w:rFonts w:ascii="Arial" w:hAnsi="Arial" w:cs="Arial"/>
          <w:i/>
          <w:spacing w:val="-2"/>
        </w:rPr>
        <w:t>a</w:t>
      </w:r>
      <w:r>
        <w:rPr>
          <w:rFonts w:ascii="Arial" w:hAnsi="Arial" w:cs="Arial"/>
          <w:i/>
          <w:spacing w:val="-3"/>
        </w:rPr>
        <w:t>rk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  <w:i/>
          <w:spacing w:val="61"/>
        </w:rPr>
        <w:t xml:space="preserve"> </w:t>
      </w:r>
      <w:r>
        <w:rPr>
          <w:rFonts w:ascii="Arial" w:hAnsi="Arial" w:cs="Arial"/>
          <w:i/>
          <w:spacing w:val="-3"/>
        </w:rPr>
        <w:t>Ac</w:t>
      </w:r>
      <w:r>
        <w:rPr>
          <w:rFonts w:ascii="Arial" w:hAnsi="Arial" w:cs="Arial"/>
          <w:i/>
        </w:rPr>
        <w:t xml:space="preserve">t </w:t>
      </w:r>
      <w:r>
        <w:rPr>
          <w:rFonts w:ascii="Arial" w:hAnsi="Arial" w:cs="Arial"/>
          <w:i/>
          <w:spacing w:val="-3"/>
        </w:rPr>
        <w:t>2</w:t>
      </w:r>
      <w:r>
        <w:rPr>
          <w:rFonts w:ascii="Arial" w:hAnsi="Arial" w:cs="Arial"/>
          <w:i/>
          <w:spacing w:val="-2"/>
        </w:rPr>
        <w:t>0</w:t>
      </w:r>
      <w:r>
        <w:rPr>
          <w:rFonts w:ascii="Arial" w:hAnsi="Arial" w:cs="Arial"/>
          <w:i/>
          <w:spacing w:val="-3"/>
        </w:rPr>
        <w:t>0</w:t>
      </w:r>
      <w:r>
        <w:rPr>
          <w:rFonts w:ascii="Arial" w:hAnsi="Arial" w:cs="Arial"/>
          <w:i/>
        </w:rPr>
        <w:t xml:space="preserve">4 </w:t>
      </w:r>
      <w:r>
        <w:rPr>
          <w:rFonts w:ascii="Arial" w:hAnsi="Arial" w:cs="Arial"/>
          <w:spacing w:val="-3"/>
        </w:rPr>
        <w:t>to</w:t>
      </w:r>
      <w:r w:rsidRPr="00102D16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ed</w:t>
      </w:r>
      <w:r>
        <w:rPr>
          <w:rFonts w:ascii="Arial" w:hAnsi="Arial" w:cs="Arial"/>
          <w:spacing w:val="-3"/>
        </w:rPr>
        <w:t>uc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3"/>
        </w:rPr>
        <w:t>e’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3"/>
        </w:rPr>
        <w:t>os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3"/>
        </w:rPr>
        <w:t>re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  <w:spacing w:val="-2"/>
        </w:rPr>
        <w:t>it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-3"/>
        </w:rPr>
        <w:t xml:space="preserve"> and stre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mli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ess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2"/>
        </w:rPr>
        <w:t>ie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me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3"/>
        </w:rPr>
        <w:t>pl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ns.</w:t>
      </w:r>
    </w:p>
    <w:p w:rsidR="00D07AE5" w:rsidRDefault="00D07AE5" w:rsidP="00BD44FE">
      <w:pPr>
        <w:spacing w:after="0" w:line="240" w:lineRule="auto"/>
        <w:ind w:right="-20"/>
        <w:jc w:val="both"/>
        <w:rPr>
          <w:rFonts w:ascii="Arial" w:hAnsi="Arial" w:cs="Arial"/>
          <w:spacing w:val="-3"/>
          <w:lang w:val="en-AU"/>
        </w:rPr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  <w:spacing w:val="52"/>
        </w:rPr>
      </w:pPr>
      <w:r w:rsidRPr="00437E59">
        <w:rPr>
          <w:rFonts w:ascii="Arial" w:hAnsi="Arial" w:cs="Arial"/>
          <w:u w:val="single"/>
        </w:rPr>
        <w:t>Cabinet</w:t>
      </w:r>
      <w:r w:rsidRPr="00437E59">
        <w:rPr>
          <w:rFonts w:ascii="Arial" w:hAnsi="Arial" w:cs="Arial"/>
          <w:spacing w:val="45"/>
          <w:u w:val="single"/>
        </w:rPr>
        <w:t xml:space="preserve"> </w:t>
      </w:r>
      <w:r w:rsidRPr="00437E59">
        <w:rPr>
          <w:rFonts w:ascii="Arial" w:hAnsi="Arial" w:cs="Arial"/>
          <w:u w:val="single"/>
        </w:rPr>
        <w:t>approved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introduction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Conservation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Legislation Amen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ment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Bill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(No.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2013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Legislative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Assembly.</w:t>
      </w:r>
    </w:p>
    <w:p w:rsidR="00D07AE5" w:rsidRDefault="00D07AE5" w:rsidP="00DC5CFE">
      <w:pPr>
        <w:spacing w:after="0" w:line="240" w:lineRule="auto"/>
        <w:ind w:left="100" w:right="-20"/>
        <w:jc w:val="both"/>
        <w:rPr>
          <w:rFonts w:ascii="Arial" w:hAnsi="Arial" w:cs="Arial"/>
          <w:spacing w:val="52"/>
        </w:rPr>
      </w:pPr>
    </w:p>
    <w:p w:rsidR="00D07AE5" w:rsidRDefault="00D07AE5" w:rsidP="0054045F">
      <w:pPr>
        <w:numPr>
          <w:ilvl w:val="0"/>
          <w:numId w:val="1"/>
        </w:numPr>
        <w:spacing w:before="32" w:after="0" w:line="240" w:lineRule="auto"/>
        <w:ind w:right="59"/>
        <w:jc w:val="both"/>
        <w:rPr>
          <w:rFonts w:ascii="Arial" w:hAnsi="Arial" w:cs="Arial"/>
        </w:rPr>
      </w:pPr>
      <w:r w:rsidRPr="00102D16">
        <w:rPr>
          <w:rFonts w:ascii="Arial" w:hAnsi="Arial" w:cs="Arial"/>
          <w:i/>
          <w:u w:val="single" w:color="000000"/>
        </w:rPr>
        <w:t>Attach</w:t>
      </w:r>
      <w:r w:rsidRPr="00102D16">
        <w:rPr>
          <w:rFonts w:ascii="Arial" w:hAnsi="Arial" w:cs="Arial"/>
          <w:i/>
          <w:spacing w:val="-2"/>
          <w:u w:val="single" w:color="000000"/>
        </w:rPr>
        <w:t>m</w:t>
      </w:r>
      <w:r w:rsidRPr="00102D16">
        <w:rPr>
          <w:rFonts w:ascii="Arial" w:hAnsi="Arial" w:cs="Arial"/>
          <w:i/>
          <w:u w:val="single" w:color="000000"/>
        </w:rPr>
        <w:t>ents</w:t>
      </w:r>
    </w:p>
    <w:p w:rsidR="00D07AE5" w:rsidRDefault="006564A5" w:rsidP="00CD1376">
      <w:pPr>
        <w:numPr>
          <w:ilvl w:val="0"/>
          <w:numId w:val="2"/>
        </w:numPr>
        <w:tabs>
          <w:tab w:val="left" w:pos="820"/>
        </w:tabs>
        <w:spacing w:before="120" w:after="0" w:line="240" w:lineRule="auto"/>
        <w:ind w:left="816" w:right="-23" w:hanging="357"/>
        <w:jc w:val="both"/>
        <w:rPr>
          <w:rFonts w:ascii="Arial" w:hAnsi="Arial" w:cs="Arial"/>
        </w:rPr>
      </w:pPr>
      <w:hyperlink r:id="rId7" w:history="1">
        <w:r w:rsidR="00D07AE5" w:rsidRPr="000C37EF">
          <w:rPr>
            <w:rStyle w:val="Hyperlink"/>
            <w:rFonts w:ascii="Arial" w:hAnsi="Arial" w:cs="Arial"/>
          </w:rPr>
          <w:t>Nature</w:t>
        </w:r>
        <w:r w:rsidR="00D07AE5" w:rsidRPr="000C37EF">
          <w:rPr>
            <w:rStyle w:val="Hyperlink"/>
            <w:rFonts w:ascii="Arial" w:hAnsi="Arial" w:cs="Arial"/>
            <w:spacing w:val="-7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Conservation</w:t>
        </w:r>
        <w:r w:rsidR="00D07AE5" w:rsidRPr="000C37EF">
          <w:rPr>
            <w:rStyle w:val="Hyperlink"/>
            <w:rFonts w:ascii="Arial" w:hAnsi="Arial" w:cs="Arial"/>
            <w:spacing w:val="-13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and</w:t>
        </w:r>
        <w:r w:rsidR="00D07AE5" w:rsidRPr="000C37EF">
          <w:rPr>
            <w:rStyle w:val="Hyperlink"/>
            <w:rFonts w:ascii="Arial" w:hAnsi="Arial" w:cs="Arial"/>
            <w:spacing w:val="-4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Other</w:t>
        </w:r>
        <w:r w:rsidR="00D07AE5" w:rsidRPr="000C37EF">
          <w:rPr>
            <w:rStyle w:val="Hyperlink"/>
            <w:rFonts w:ascii="Arial" w:hAnsi="Arial" w:cs="Arial"/>
            <w:spacing w:val="-5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Legislation</w:t>
        </w:r>
        <w:r w:rsidR="00D07AE5" w:rsidRPr="000C37EF">
          <w:rPr>
            <w:rStyle w:val="Hyperlink"/>
            <w:rFonts w:ascii="Arial" w:hAnsi="Arial" w:cs="Arial"/>
            <w:spacing w:val="-11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Amendment</w:t>
        </w:r>
        <w:r w:rsidR="00D07AE5" w:rsidRPr="000C37EF">
          <w:rPr>
            <w:rStyle w:val="Hyperlink"/>
            <w:rFonts w:ascii="Arial" w:hAnsi="Arial" w:cs="Arial"/>
            <w:spacing w:val="-12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Bill</w:t>
        </w:r>
        <w:r w:rsidR="00D07AE5" w:rsidRPr="000C37EF">
          <w:rPr>
            <w:rStyle w:val="Hyperlink"/>
            <w:rFonts w:ascii="Arial" w:hAnsi="Arial" w:cs="Arial"/>
            <w:spacing w:val="-3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(No.</w:t>
        </w:r>
        <w:r w:rsidR="00D07AE5" w:rsidRPr="000C37EF">
          <w:rPr>
            <w:rStyle w:val="Hyperlink"/>
            <w:rFonts w:ascii="Arial" w:hAnsi="Arial" w:cs="Arial"/>
            <w:spacing w:val="-4"/>
          </w:rPr>
          <w:t xml:space="preserve"> </w:t>
        </w:r>
        <w:r w:rsidR="00D07AE5" w:rsidRPr="000C37EF">
          <w:rPr>
            <w:rStyle w:val="Hyperlink"/>
            <w:rFonts w:ascii="Arial" w:hAnsi="Arial" w:cs="Arial"/>
          </w:rPr>
          <w:t>2)</w:t>
        </w:r>
        <w:r w:rsidR="00D07AE5" w:rsidRPr="000C37EF">
          <w:rPr>
            <w:rStyle w:val="Hyperlink"/>
            <w:rFonts w:ascii="Arial" w:hAnsi="Arial" w:cs="Arial"/>
            <w:spacing w:val="-2"/>
          </w:rPr>
          <w:t xml:space="preserve"> </w:t>
        </w:r>
        <w:r w:rsidR="00CD1376" w:rsidRPr="000C37EF">
          <w:rPr>
            <w:rStyle w:val="Hyperlink"/>
            <w:rFonts w:ascii="Arial" w:hAnsi="Arial" w:cs="Arial"/>
          </w:rPr>
          <w:t>2013</w:t>
        </w:r>
      </w:hyperlink>
    </w:p>
    <w:p w:rsidR="00D07AE5" w:rsidRDefault="006564A5" w:rsidP="00CD1376">
      <w:pPr>
        <w:numPr>
          <w:ilvl w:val="0"/>
          <w:numId w:val="2"/>
        </w:numPr>
        <w:tabs>
          <w:tab w:val="left" w:pos="820"/>
        </w:tabs>
        <w:spacing w:before="120" w:after="0" w:line="240" w:lineRule="auto"/>
        <w:ind w:left="816" w:right="-23" w:hanging="357"/>
        <w:jc w:val="both"/>
        <w:rPr>
          <w:rFonts w:ascii="Arial" w:hAnsi="Arial" w:cs="Arial"/>
        </w:rPr>
      </w:pPr>
      <w:hyperlink r:id="rId8" w:history="1">
        <w:r w:rsidR="00D07AE5" w:rsidRPr="000C37EF">
          <w:rPr>
            <w:rStyle w:val="Hyperlink"/>
            <w:rFonts w:ascii="Arial" w:hAnsi="Arial" w:cs="Arial"/>
          </w:rPr>
          <w:t>Explanatory</w:t>
        </w:r>
        <w:r w:rsidR="00D07AE5" w:rsidRPr="000C37EF">
          <w:rPr>
            <w:rStyle w:val="Hyperlink"/>
            <w:rFonts w:ascii="Arial" w:hAnsi="Arial" w:cs="Arial"/>
            <w:spacing w:val="-11"/>
          </w:rPr>
          <w:t xml:space="preserve"> </w:t>
        </w:r>
        <w:r w:rsidR="00CD1376" w:rsidRPr="000C37EF">
          <w:rPr>
            <w:rStyle w:val="Hyperlink"/>
            <w:rFonts w:ascii="Arial" w:hAnsi="Arial" w:cs="Arial"/>
          </w:rPr>
          <w:t>Notes</w:t>
        </w:r>
      </w:hyperlink>
    </w:p>
    <w:sectPr w:rsidR="00D07AE5" w:rsidSect="00CD1376">
      <w:headerReference w:type="default" r:id="rId9"/>
      <w:pgSz w:w="11907" w:h="16840" w:code="9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B7" w:rsidRDefault="00ED28B7" w:rsidP="0054045F">
      <w:pPr>
        <w:spacing w:after="0" w:line="240" w:lineRule="auto"/>
      </w:pPr>
      <w:r>
        <w:separator/>
      </w:r>
    </w:p>
  </w:endnote>
  <w:endnote w:type="continuationSeparator" w:id="0">
    <w:p w:rsidR="00ED28B7" w:rsidRDefault="00ED28B7" w:rsidP="0054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B7" w:rsidRDefault="00ED28B7" w:rsidP="0054045F">
      <w:pPr>
        <w:spacing w:after="0" w:line="240" w:lineRule="auto"/>
      </w:pPr>
      <w:r>
        <w:separator/>
      </w:r>
    </w:p>
  </w:footnote>
  <w:footnote w:type="continuationSeparator" w:id="0">
    <w:p w:rsidR="00ED28B7" w:rsidRDefault="00ED28B7" w:rsidP="0054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76" w:rsidRPr="00937A4A" w:rsidRDefault="00CD1376" w:rsidP="005404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CD1376" w:rsidRPr="00937A4A" w:rsidRDefault="00CD1376" w:rsidP="005404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August 2013</w:t>
    </w:r>
  </w:p>
  <w:p w:rsidR="00CD1376" w:rsidRDefault="00CD1376" w:rsidP="0054045F">
    <w:pPr>
      <w:spacing w:after="0" w:line="240" w:lineRule="auto"/>
      <w:ind w:left="100" w:right="-20"/>
      <w:rPr>
        <w:rFonts w:ascii="Arial" w:hAnsi="Arial" w:cs="Arial"/>
      </w:rPr>
    </w:pPr>
    <w:r>
      <w:rPr>
        <w:rFonts w:ascii="Arial" w:hAnsi="Arial" w:cs="Arial"/>
        <w:b/>
        <w:bCs/>
        <w:u w:val="thick" w:color="000000"/>
      </w:rPr>
      <w:t>Nature</w:t>
    </w:r>
    <w:r>
      <w:rPr>
        <w:rFonts w:ascii="Arial" w:hAnsi="Arial" w:cs="Arial"/>
        <w:b/>
        <w:bCs/>
        <w:spacing w:val="-8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Co</w:t>
    </w:r>
    <w:r>
      <w:rPr>
        <w:rFonts w:ascii="Arial" w:hAnsi="Arial" w:cs="Arial"/>
        <w:b/>
        <w:bCs/>
        <w:spacing w:val="1"/>
        <w:u w:val="thick" w:color="000000"/>
      </w:rPr>
      <w:t>n</w:t>
    </w:r>
    <w:r>
      <w:rPr>
        <w:rFonts w:ascii="Arial" w:hAnsi="Arial" w:cs="Arial"/>
        <w:b/>
        <w:bCs/>
        <w:u w:val="thick" w:color="000000"/>
      </w:rPr>
      <w:t>servation</w:t>
    </w:r>
    <w:r>
      <w:rPr>
        <w:rFonts w:ascii="Arial" w:hAnsi="Arial" w:cs="Arial"/>
        <w:b/>
        <w:bCs/>
        <w:spacing w:val="-15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and</w:t>
    </w:r>
    <w:r>
      <w:rPr>
        <w:rFonts w:ascii="Arial" w:hAnsi="Arial" w:cs="Arial"/>
        <w:b/>
        <w:bCs/>
        <w:spacing w:val="-5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Other</w:t>
    </w:r>
    <w:r>
      <w:rPr>
        <w:rFonts w:ascii="Arial" w:hAnsi="Arial" w:cs="Arial"/>
        <w:b/>
        <w:bCs/>
        <w:spacing w:val="-6"/>
        <w:u w:val="thick" w:color="000000"/>
      </w:rPr>
      <w:t xml:space="preserve"> </w:t>
    </w:r>
    <w:r>
      <w:rPr>
        <w:rFonts w:ascii="Arial" w:hAnsi="Arial" w:cs="Arial"/>
        <w:b/>
        <w:bCs/>
        <w:spacing w:val="1"/>
        <w:u w:val="thick" w:color="000000"/>
      </w:rPr>
      <w:t>L</w:t>
    </w:r>
    <w:r>
      <w:rPr>
        <w:rFonts w:ascii="Arial" w:hAnsi="Arial" w:cs="Arial"/>
        <w:b/>
        <w:bCs/>
        <w:u w:val="thick" w:color="000000"/>
      </w:rPr>
      <w:t>egislation</w:t>
    </w:r>
    <w:r>
      <w:rPr>
        <w:rFonts w:ascii="Arial" w:hAnsi="Arial" w:cs="Arial"/>
        <w:b/>
        <w:bCs/>
        <w:spacing w:val="-12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Amendment</w:t>
    </w:r>
    <w:r>
      <w:rPr>
        <w:rFonts w:ascii="Arial" w:hAnsi="Arial" w:cs="Arial"/>
        <w:b/>
        <w:bCs/>
        <w:spacing w:val="-13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Bill</w:t>
    </w:r>
    <w:r>
      <w:rPr>
        <w:rFonts w:ascii="Arial" w:hAnsi="Arial" w:cs="Arial"/>
        <w:b/>
        <w:bCs/>
        <w:spacing w:val="-4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(No.2)</w:t>
    </w:r>
    <w:r>
      <w:rPr>
        <w:rFonts w:ascii="Arial" w:hAnsi="Arial" w:cs="Arial"/>
        <w:b/>
        <w:bCs/>
        <w:spacing w:val="-7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2013</w:t>
    </w:r>
  </w:p>
  <w:p w:rsidR="00CD1376" w:rsidRDefault="00CD1376" w:rsidP="0054045F">
    <w:pPr>
      <w:spacing w:after="0" w:line="120" w:lineRule="exact"/>
      <w:rPr>
        <w:sz w:val="12"/>
        <w:szCs w:val="12"/>
      </w:rPr>
    </w:pPr>
  </w:p>
  <w:p w:rsidR="00CD1376" w:rsidRDefault="00CD1376" w:rsidP="0054045F">
    <w:pPr>
      <w:spacing w:after="0" w:line="240" w:lineRule="auto"/>
      <w:ind w:left="100" w:right="-20"/>
      <w:rPr>
        <w:rFonts w:ascii="Arial" w:hAnsi="Arial" w:cs="Arial"/>
      </w:rPr>
    </w:pPr>
    <w:r>
      <w:rPr>
        <w:rFonts w:ascii="Arial" w:hAnsi="Arial" w:cs="Arial"/>
        <w:b/>
        <w:bCs/>
        <w:u w:val="thick" w:color="000000"/>
      </w:rPr>
      <w:t>Minister</w:t>
    </w:r>
    <w:r>
      <w:rPr>
        <w:rFonts w:ascii="Arial" w:hAnsi="Arial" w:cs="Arial"/>
        <w:b/>
        <w:bCs/>
        <w:spacing w:val="-9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for</w:t>
    </w:r>
    <w:r>
      <w:rPr>
        <w:rFonts w:ascii="Arial" w:hAnsi="Arial" w:cs="Arial"/>
        <w:b/>
        <w:bCs/>
        <w:spacing w:val="-4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National</w:t>
    </w:r>
    <w:r>
      <w:rPr>
        <w:rFonts w:ascii="Arial" w:hAnsi="Arial" w:cs="Arial"/>
        <w:b/>
        <w:bCs/>
        <w:spacing w:val="-9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Parks,</w:t>
    </w:r>
    <w:r>
      <w:rPr>
        <w:rFonts w:ascii="Arial" w:hAnsi="Arial" w:cs="Arial"/>
        <w:b/>
        <w:bCs/>
        <w:spacing w:val="-7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Recr</w:t>
    </w:r>
    <w:r>
      <w:rPr>
        <w:rFonts w:ascii="Arial" w:hAnsi="Arial" w:cs="Arial"/>
        <w:b/>
        <w:bCs/>
        <w:spacing w:val="1"/>
        <w:u w:val="thick" w:color="000000"/>
      </w:rPr>
      <w:t>e</w:t>
    </w:r>
    <w:r>
      <w:rPr>
        <w:rFonts w:ascii="Arial" w:hAnsi="Arial" w:cs="Arial"/>
        <w:b/>
        <w:bCs/>
        <w:u w:val="thick" w:color="000000"/>
      </w:rPr>
      <w:t>ation,</w:t>
    </w:r>
    <w:r>
      <w:rPr>
        <w:rFonts w:ascii="Arial" w:hAnsi="Arial" w:cs="Arial"/>
        <w:b/>
        <w:bCs/>
        <w:spacing w:val="-13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Sport</w:t>
    </w:r>
    <w:r>
      <w:rPr>
        <w:rFonts w:ascii="Arial" w:hAnsi="Arial" w:cs="Arial"/>
        <w:b/>
        <w:bCs/>
        <w:spacing w:val="-6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and</w:t>
    </w:r>
    <w:r>
      <w:rPr>
        <w:rFonts w:ascii="Arial" w:hAnsi="Arial" w:cs="Arial"/>
        <w:b/>
        <w:bCs/>
        <w:spacing w:val="-5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Racing</w:t>
    </w:r>
  </w:p>
  <w:p w:rsidR="00CD1376" w:rsidRDefault="00CD1376" w:rsidP="0054045F">
    <w:pPr>
      <w:spacing w:after="0" w:line="240" w:lineRule="auto"/>
      <w:ind w:left="100" w:right="-20"/>
      <w:rPr>
        <w:rFonts w:ascii="Arial" w:hAnsi="Arial" w:cs="Arial"/>
      </w:rPr>
    </w:pPr>
    <w:r>
      <w:rPr>
        <w:rFonts w:ascii="Arial" w:hAnsi="Arial" w:cs="Arial"/>
        <w:b/>
        <w:bCs/>
        <w:u w:val="thick" w:color="000000"/>
      </w:rPr>
      <w:t>Minister</w:t>
    </w:r>
    <w:r>
      <w:rPr>
        <w:rFonts w:ascii="Arial" w:hAnsi="Arial" w:cs="Arial"/>
        <w:b/>
        <w:bCs/>
        <w:spacing w:val="-9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for</w:t>
    </w:r>
    <w:r>
      <w:rPr>
        <w:rFonts w:ascii="Arial" w:hAnsi="Arial" w:cs="Arial"/>
        <w:b/>
        <w:bCs/>
        <w:spacing w:val="-4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Environment</w:t>
    </w:r>
    <w:r>
      <w:rPr>
        <w:rFonts w:ascii="Arial" w:hAnsi="Arial" w:cs="Arial"/>
        <w:b/>
        <w:bCs/>
        <w:spacing w:val="-14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and</w:t>
    </w:r>
    <w:r>
      <w:rPr>
        <w:rFonts w:ascii="Arial" w:hAnsi="Arial" w:cs="Arial"/>
        <w:b/>
        <w:bCs/>
        <w:spacing w:val="-5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Heritage</w:t>
    </w:r>
    <w:r>
      <w:rPr>
        <w:rFonts w:ascii="Arial" w:hAnsi="Arial" w:cs="Arial"/>
        <w:b/>
        <w:bCs/>
        <w:spacing w:val="-9"/>
        <w:u w:val="thick" w:color="000000"/>
      </w:rPr>
      <w:t xml:space="preserve"> </w:t>
    </w:r>
    <w:r>
      <w:rPr>
        <w:rFonts w:ascii="Arial" w:hAnsi="Arial" w:cs="Arial"/>
        <w:b/>
        <w:bCs/>
        <w:u w:val="thick" w:color="000000"/>
      </w:rPr>
      <w:t>Protection</w:t>
    </w:r>
  </w:p>
  <w:p w:rsidR="00CD1376" w:rsidRPr="006011F9" w:rsidRDefault="00CD1376" w:rsidP="006011F9">
    <w:pPr>
      <w:spacing w:after="0" w:line="240" w:lineRule="auto"/>
      <w:ind w:left="100" w:right="-20"/>
      <w:rPr>
        <w:rFonts w:ascii="Arial" w:hAnsi="Arial" w:cs="Arial"/>
        <w:b/>
        <w:bCs/>
        <w:u w:val="thick" w:color="000000"/>
      </w:rPr>
    </w:pPr>
    <w:r w:rsidRPr="006011F9">
      <w:rPr>
        <w:rFonts w:ascii="Arial" w:hAnsi="Arial" w:cs="Arial"/>
        <w:b/>
        <w:bCs/>
        <w:u w:val="thick" w:color="000000"/>
      </w:rPr>
      <w:t>Minister for Agriculture, Fisheries and Forestry</w:t>
    </w:r>
  </w:p>
  <w:p w:rsidR="00CD1376" w:rsidRPr="0054045F" w:rsidRDefault="00CD1376" w:rsidP="0054045F">
    <w:pPr>
      <w:pBdr>
        <w:bottom w:val="single" w:sz="4" w:space="1" w:color="auto"/>
      </w:pBdr>
      <w:spacing w:after="0" w:line="248" w:lineRule="exact"/>
      <w:ind w:left="100" w:right="-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7591E"/>
    <w:multiLevelType w:val="hybridMultilevel"/>
    <w:tmpl w:val="31865A1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55A5FEB"/>
    <w:multiLevelType w:val="hybridMultilevel"/>
    <w:tmpl w:val="EEA4926C"/>
    <w:lvl w:ilvl="0" w:tplc="0C09000F">
      <w:start w:val="1"/>
      <w:numFmt w:val="decimal"/>
      <w:lvlText w:val="%1."/>
      <w:lvlJc w:val="left"/>
      <w:pPr>
        <w:ind w:left="460" w:hanging="360"/>
      </w:p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2E"/>
    <w:rsid w:val="00064DE0"/>
    <w:rsid w:val="000C37EF"/>
    <w:rsid w:val="00102D16"/>
    <w:rsid w:val="00130E38"/>
    <w:rsid w:val="00130EA5"/>
    <w:rsid w:val="001513E2"/>
    <w:rsid w:val="00174B6C"/>
    <w:rsid w:val="00195C03"/>
    <w:rsid w:val="001A07C9"/>
    <w:rsid w:val="00253D91"/>
    <w:rsid w:val="00274AD3"/>
    <w:rsid w:val="0028151F"/>
    <w:rsid w:val="002F0E54"/>
    <w:rsid w:val="00437E59"/>
    <w:rsid w:val="004B7F9D"/>
    <w:rsid w:val="005023E0"/>
    <w:rsid w:val="0054045F"/>
    <w:rsid w:val="005A2A71"/>
    <w:rsid w:val="006011F9"/>
    <w:rsid w:val="0060488D"/>
    <w:rsid w:val="00631413"/>
    <w:rsid w:val="00652E64"/>
    <w:rsid w:val="006564A5"/>
    <w:rsid w:val="006C4D20"/>
    <w:rsid w:val="00736B2E"/>
    <w:rsid w:val="007718EB"/>
    <w:rsid w:val="00800882"/>
    <w:rsid w:val="00895765"/>
    <w:rsid w:val="008E654C"/>
    <w:rsid w:val="008E7770"/>
    <w:rsid w:val="00924C59"/>
    <w:rsid w:val="009A5827"/>
    <w:rsid w:val="009F1589"/>
    <w:rsid w:val="00A1112E"/>
    <w:rsid w:val="00A224E3"/>
    <w:rsid w:val="00A53C41"/>
    <w:rsid w:val="00AE77B1"/>
    <w:rsid w:val="00B00D64"/>
    <w:rsid w:val="00B92F64"/>
    <w:rsid w:val="00BD44FE"/>
    <w:rsid w:val="00BF3C21"/>
    <w:rsid w:val="00C01774"/>
    <w:rsid w:val="00C342A2"/>
    <w:rsid w:val="00C573B1"/>
    <w:rsid w:val="00C81870"/>
    <w:rsid w:val="00C81F29"/>
    <w:rsid w:val="00CD1376"/>
    <w:rsid w:val="00D04834"/>
    <w:rsid w:val="00D07AE5"/>
    <w:rsid w:val="00D37BCB"/>
    <w:rsid w:val="00D5319B"/>
    <w:rsid w:val="00D90BB1"/>
    <w:rsid w:val="00DA3675"/>
    <w:rsid w:val="00DC5CFE"/>
    <w:rsid w:val="00ED28B7"/>
    <w:rsid w:val="00EF0992"/>
    <w:rsid w:val="00F00645"/>
    <w:rsid w:val="00F27D35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D91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37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04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4045F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04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4045F"/>
    <w:rPr>
      <w:lang w:val="en-US" w:eastAsia="en-US"/>
    </w:rPr>
  </w:style>
  <w:style w:type="character" w:styleId="Hyperlink">
    <w:name w:val="Hyperlink"/>
    <w:uiPriority w:val="99"/>
    <w:unhideWhenUsed/>
    <w:rsid w:val="000C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1828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2144</CharactersWithSpaces>
  <SharedDoc>false</SharedDoc>
  <HyperlinkBase>https://www.cabinet.qld.gov.au/documents/2013/Aug/Nature cons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2017-10-25T00:49:00Z</dcterms:created>
  <dcterms:modified xsi:type="dcterms:W3CDTF">2018-03-06T01:17:00Z</dcterms:modified>
  <cp:category>Environmental_Protection,National_Parks,Legislation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